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0EC84" w14:textId="0A4A1C0F" w:rsidR="0023784B" w:rsidRDefault="0023784B" w:rsidP="00440DD6">
      <w:pPr>
        <w:jc w:val="right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 wp14:anchorId="614ABDB2" wp14:editId="381ED3C0">
            <wp:extent cx="1571181" cy="13259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81" cy="13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780E4" w14:textId="2AE13541" w:rsidR="00D804DD" w:rsidRPr="00245DB6" w:rsidRDefault="008E49FB" w:rsidP="0000185E">
      <w:pPr>
        <w:jc w:val="center"/>
        <w:rPr>
          <w:rFonts w:ascii="Daytona Condensed" w:hAnsi="Daytona Condensed"/>
          <w:b/>
          <w:color w:val="215868" w:themeColor="accent5" w:themeShade="80"/>
          <w:sz w:val="32"/>
          <w:szCs w:val="32"/>
        </w:rPr>
      </w:pPr>
      <w:r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 xml:space="preserve">SAPHNA </w:t>
      </w:r>
      <w:r w:rsidR="0090380B"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>SPECIAL INTEREST GROUP</w:t>
      </w:r>
    </w:p>
    <w:p w14:paraId="1CC4CD37" w14:textId="45017F36" w:rsidR="0090380B" w:rsidRPr="00245DB6" w:rsidRDefault="0090380B" w:rsidP="0000185E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657A185A" w14:textId="4D50E987" w:rsidR="0090380B" w:rsidRPr="00245DB6" w:rsidRDefault="00D103BE" w:rsidP="0000185E">
      <w:pPr>
        <w:jc w:val="center"/>
        <w:rPr>
          <w:rFonts w:ascii="Daytona Condensed" w:hAnsi="Daytona Condensed"/>
          <w:b/>
          <w:sz w:val="28"/>
          <w:szCs w:val="28"/>
        </w:rPr>
      </w:pPr>
      <w:r w:rsidRPr="00245DB6">
        <w:rPr>
          <w:rFonts w:ascii="Daytona Condensed" w:hAnsi="Daytona Condensed" w:cs="Segoe UI"/>
          <w:b/>
          <w:bCs/>
          <w:color w:val="323130"/>
          <w:sz w:val="30"/>
          <w:szCs w:val="30"/>
          <w:shd w:val="clear" w:color="auto" w:fill="FFFFFF"/>
        </w:rPr>
        <w:t>Nurses working with SEND children and young people</w:t>
      </w:r>
    </w:p>
    <w:p w14:paraId="07A92087" w14:textId="77777777" w:rsidR="0011349C" w:rsidRPr="00245DB6" w:rsidRDefault="0011349C" w:rsidP="0000185E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34386F2A" w14:textId="786AC7D4" w:rsidR="0000185E" w:rsidRPr="003C0C59" w:rsidRDefault="008F5262" w:rsidP="0000185E">
      <w:pPr>
        <w:jc w:val="center"/>
        <w:rPr>
          <w:rFonts w:ascii="Daytona Condensed" w:hAnsi="Daytona Condensed"/>
          <w:bCs/>
          <w:sz w:val="28"/>
          <w:szCs w:val="28"/>
          <w:u w:val="single"/>
        </w:rPr>
      </w:pPr>
      <w:r>
        <w:rPr>
          <w:rFonts w:ascii="Daytona Condensed" w:hAnsi="Daytona Condensed"/>
          <w:bCs/>
          <w:sz w:val="28"/>
          <w:szCs w:val="28"/>
          <w:u w:val="single"/>
        </w:rPr>
        <w:t xml:space="preserve">Meeting Held </w:t>
      </w:r>
      <w:r w:rsidR="0090380B" w:rsidRPr="003C0C59">
        <w:rPr>
          <w:rFonts w:ascii="Daytona Condensed" w:hAnsi="Daytona Condensed"/>
          <w:bCs/>
          <w:sz w:val="28"/>
          <w:szCs w:val="28"/>
          <w:u w:val="single"/>
        </w:rPr>
        <w:t>30</w:t>
      </w:r>
      <w:r w:rsidR="0090380B" w:rsidRPr="003C0C59">
        <w:rPr>
          <w:rFonts w:ascii="Daytona Condensed" w:hAnsi="Daytona Condensed"/>
          <w:bCs/>
          <w:sz w:val="28"/>
          <w:szCs w:val="28"/>
          <w:u w:val="single"/>
          <w:vertAlign w:val="superscript"/>
        </w:rPr>
        <w:t>th</w:t>
      </w:r>
      <w:r w:rsidR="0090380B" w:rsidRPr="003C0C59">
        <w:rPr>
          <w:rFonts w:ascii="Daytona Condensed" w:hAnsi="Daytona Condensed"/>
          <w:bCs/>
          <w:sz w:val="28"/>
          <w:szCs w:val="28"/>
          <w:u w:val="single"/>
        </w:rPr>
        <w:t xml:space="preserve"> September 2021</w:t>
      </w:r>
    </w:p>
    <w:p w14:paraId="1A59A709" w14:textId="7C69C7A0" w:rsidR="0011349C" w:rsidRDefault="0011349C" w:rsidP="0000185E">
      <w:pPr>
        <w:jc w:val="center"/>
        <w:rPr>
          <w:rFonts w:ascii="Tahoma" w:hAnsi="Tahoma"/>
          <w:b/>
          <w:sz w:val="28"/>
          <w:szCs w:val="28"/>
        </w:rPr>
      </w:pPr>
    </w:p>
    <w:p w14:paraId="616E31AB" w14:textId="77777777" w:rsidR="004E556E" w:rsidRPr="0000185E" w:rsidRDefault="004E556E" w:rsidP="0000185E">
      <w:pPr>
        <w:jc w:val="center"/>
        <w:rPr>
          <w:rFonts w:ascii="Tahoma" w:hAnsi="Tahoma"/>
          <w:b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766"/>
      </w:tblGrid>
      <w:tr w:rsidR="00A17E06" w:rsidRPr="00F40DBE" w14:paraId="2D5080E6" w14:textId="77777777" w:rsidTr="00CD1FAD">
        <w:trPr>
          <w:trHeight w:val="510"/>
        </w:trPr>
        <w:tc>
          <w:tcPr>
            <w:tcW w:w="15168" w:type="dxa"/>
            <w:gridSpan w:val="2"/>
            <w:shd w:val="clear" w:color="auto" w:fill="D9D9D9" w:themeFill="background1" w:themeFillShade="D9"/>
            <w:vAlign w:val="center"/>
          </w:tcPr>
          <w:p w14:paraId="740D6AE8" w14:textId="77777777" w:rsidR="00710DAF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  <w:p w14:paraId="41CB3F84" w14:textId="77777777" w:rsidR="00710DAF" w:rsidRPr="00A17E06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A17E06" w:rsidRPr="00F40DBE" w14:paraId="32B2A63E" w14:textId="77777777" w:rsidTr="00CD1FAD">
        <w:trPr>
          <w:trHeight w:val="510"/>
        </w:trPr>
        <w:tc>
          <w:tcPr>
            <w:tcW w:w="3402" w:type="dxa"/>
            <w:vAlign w:val="center"/>
          </w:tcPr>
          <w:p w14:paraId="003E2CF3" w14:textId="51AB99EE" w:rsidR="004E556E" w:rsidRPr="00245DB6" w:rsidRDefault="00A17E06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 xml:space="preserve">Attendees: </w:t>
            </w:r>
          </w:p>
        </w:tc>
        <w:tc>
          <w:tcPr>
            <w:tcW w:w="11766" w:type="dxa"/>
            <w:vAlign w:val="center"/>
          </w:tcPr>
          <w:p w14:paraId="37FD0579" w14:textId="77777777" w:rsidR="00A67EDB" w:rsidRDefault="00A67ED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7A94EA94" w14:textId="5A277D41" w:rsidR="00204786" w:rsidRDefault="0013043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Elaine Davies</w:t>
            </w:r>
          </w:p>
          <w:p w14:paraId="06FE8EA0" w14:textId="77777777" w:rsidR="00027414" w:rsidRDefault="00027414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Rita Jenner</w:t>
            </w:r>
          </w:p>
          <w:p w14:paraId="57376ADC" w14:textId="77777777" w:rsidR="00027414" w:rsidRDefault="00D46B1D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Claire Warriner</w:t>
            </w:r>
          </w:p>
          <w:p w14:paraId="4C57FD15" w14:textId="77777777" w:rsidR="00D46B1D" w:rsidRDefault="003B618E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Rebecca Boxall</w:t>
            </w:r>
          </w:p>
          <w:p w14:paraId="19CFEECC" w14:textId="77777777" w:rsidR="003B618E" w:rsidRDefault="003B618E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Vicky </w:t>
            </w:r>
            <w:proofErr w:type="spellStart"/>
            <w:r>
              <w:rPr>
                <w:rFonts w:ascii="Daytona Condensed" w:hAnsi="Daytona Condensed"/>
                <w:sz w:val="22"/>
                <w:szCs w:val="22"/>
              </w:rPr>
              <w:t>Coatsworth</w:t>
            </w:r>
            <w:proofErr w:type="spellEnd"/>
          </w:p>
          <w:p w14:paraId="0E908ABF" w14:textId="77777777" w:rsidR="008915B8" w:rsidRDefault="00A67ED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Gemma Clark (minutes)</w:t>
            </w:r>
          </w:p>
          <w:p w14:paraId="6C4F2105" w14:textId="77FBB660" w:rsidR="00A67EDB" w:rsidRPr="00245DB6" w:rsidRDefault="00A67ED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A17E06" w:rsidRPr="00F40DBE" w14:paraId="36EC6BF5" w14:textId="77777777" w:rsidTr="00CD1FAD">
        <w:trPr>
          <w:trHeight w:val="510"/>
        </w:trPr>
        <w:tc>
          <w:tcPr>
            <w:tcW w:w="3402" w:type="dxa"/>
            <w:vAlign w:val="center"/>
          </w:tcPr>
          <w:p w14:paraId="0AA07045" w14:textId="77777777" w:rsidR="00A17E06" w:rsidRPr="00245DB6" w:rsidRDefault="00A17E06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>Apologies:</w:t>
            </w:r>
          </w:p>
        </w:tc>
        <w:tc>
          <w:tcPr>
            <w:tcW w:w="11766" w:type="dxa"/>
            <w:vAlign w:val="center"/>
          </w:tcPr>
          <w:p w14:paraId="0C2108A2" w14:textId="3145FF11" w:rsidR="00204786" w:rsidRDefault="000F0662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Sharon White</w:t>
            </w:r>
          </w:p>
          <w:p w14:paraId="6556EDBD" w14:textId="6E906A90" w:rsidR="000F0662" w:rsidRDefault="000F0662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Kath Lancaster</w:t>
            </w:r>
          </w:p>
          <w:p w14:paraId="0A534876" w14:textId="1497A7A2" w:rsidR="000F0662" w:rsidRDefault="000F0662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Nicola Tucker</w:t>
            </w:r>
          </w:p>
          <w:p w14:paraId="1ECB022C" w14:textId="77777777" w:rsidR="003B618E" w:rsidRPr="00245DB6" w:rsidRDefault="003B618E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47FFAF14" w14:textId="6A54E3AC" w:rsidR="00204786" w:rsidRPr="00245DB6" w:rsidRDefault="00204786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DC6FE4B" w14:textId="77777777" w:rsidR="00187FB9" w:rsidRDefault="00187FB9">
      <w:r>
        <w:br w:type="page"/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387"/>
        <w:gridCol w:w="4678"/>
        <w:gridCol w:w="1559"/>
      </w:tblGrid>
      <w:tr w:rsidR="00FE5E3A" w:rsidRPr="003C0C59" w14:paraId="589FE671" w14:textId="77777777" w:rsidTr="00475B0C">
        <w:trPr>
          <w:trHeight w:val="51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F659BE" w14:textId="5BB299E6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3DD894A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Discussion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275BF01" w14:textId="6A1C168C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Action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2D5844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Deadline</w:t>
            </w:r>
          </w:p>
        </w:tc>
      </w:tr>
      <w:tr w:rsidR="00FE5E3A" w:rsidRPr="003C0C59" w14:paraId="2055BDE7" w14:textId="77777777" w:rsidTr="0064707A">
        <w:tc>
          <w:tcPr>
            <w:tcW w:w="3402" w:type="dxa"/>
            <w:vAlign w:val="center"/>
          </w:tcPr>
          <w:p w14:paraId="7140EAE3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  <w:p w14:paraId="646FE129" w14:textId="2E206B32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Welcome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 and Introductions</w:t>
            </w:r>
          </w:p>
          <w:p w14:paraId="095870AB" w14:textId="628005EB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69EC895" w14:textId="2481EE66" w:rsidR="00FE5E3A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7A3729B" w14:textId="12D98BEF" w:rsidR="00FE5E3A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Elaine chaired the session</w:t>
            </w:r>
          </w:p>
          <w:p w14:paraId="154DB0E4" w14:textId="77777777" w:rsidR="00FE5E3A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All in attendance introduced themselves and gave brief summaries of their backgrounds and current roles</w:t>
            </w:r>
          </w:p>
          <w:p w14:paraId="20E70E04" w14:textId="1321DDFB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540D3CE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0A61C5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2791161A" w14:textId="77777777" w:rsidTr="000F36A5">
        <w:trPr>
          <w:trHeight w:val="614"/>
        </w:trPr>
        <w:tc>
          <w:tcPr>
            <w:tcW w:w="3402" w:type="dxa"/>
            <w:vAlign w:val="center"/>
          </w:tcPr>
          <w:p w14:paraId="14AF1FEA" w14:textId="7FAC5EEB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Terms of reference</w:t>
            </w:r>
          </w:p>
        </w:tc>
        <w:tc>
          <w:tcPr>
            <w:tcW w:w="5387" w:type="dxa"/>
            <w:vAlign w:val="center"/>
          </w:tcPr>
          <w:p w14:paraId="1D680889" w14:textId="0C5D26D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All viewed and agreed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these.</w:t>
            </w:r>
          </w:p>
        </w:tc>
        <w:tc>
          <w:tcPr>
            <w:tcW w:w="4678" w:type="dxa"/>
            <w:vAlign w:val="center"/>
          </w:tcPr>
          <w:p w14:paraId="4366C3B4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6EA3DC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5C4FC4EE" w14:textId="77777777" w:rsidTr="006A40DA">
        <w:trPr>
          <w:trHeight w:val="566"/>
        </w:trPr>
        <w:tc>
          <w:tcPr>
            <w:tcW w:w="3402" w:type="dxa"/>
            <w:vAlign w:val="center"/>
          </w:tcPr>
          <w:p w14:paraId="4264C290" w14:textId="073A3256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Wan</w:t>
            </w:r>
            <w:r w:rsidR="006D0092">
              <w:rPr>
                <w:rFonts w:ascii="Daytona Condensed" w:hAnsi="Daytona Condensed"/>
                <w:b/>
                <w:sz w:val="22"/>
                <w:szCs w:val="22"/>
              </w:rPr>
              <w:t>t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>s and needs from group</w:t>
            </w:r>
          </w:p>
        </w:tc>
        <w:tc>
          <w:tcPr>
            <w:tcW w:w="5387" w:type="dxa"/>
            <w:vAlign w:val="center"/>
          </w:tcPr>
          <w:p w14:paraId="6160D274" w14:textId="37BB661E" w:rsidR="00F47B72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General consensus</w:t>
            </w:r>
            <w:r w:rsidR="00F47B72">
              <w:rPr>
                <w:rFonts w:ascii="Daytona Condensed" w:hAnsi="Daytona Condensed"/>
                <w:sz w:val="22"/>
                <w:szCs w:val="22"/>
              </w:rPr>
              <w:t xml:space="preserve"> from the group was that </w:t>
            </w:r>
            <w:r>
              <w:rPr>
                <w:rFonts w:ascii="Daytona Condensed" w:hAnsi="Daytona Condensed"/>
                <w:sz w:val="22"/>
                <w:szCs w:val="22"/>
              </w:rPr>
              <w:t>there is a lack of resources</w:t>
            </w:r>
            <w:r w:rsidR="00F47B72">
              <w:rPr>
                <w:rFonts w:ascii="Daytona Condensed" w:hAnsi="Daytona Condensed"/>
                <w:sz w:val="22"/>
                <w:szCs w:val="22"/>
              </w:rPr>
              <w:t xml:space="preserve"> and </w:t>
            </w:r>
            <w:r>
              <w:rPr>
                <w:rFonts w:ascii="Daytona Condensed" w:hAnsi="Daytona Condensed"/>
                <w:sz w:val="22"/>
                <w:szCs w:val="22"/>
              </w:rPr>
              <w:t>peer support</w:t>
            </w:r>
            <w:r w:rsidR="00F47B72">
              <w:rPr>
                <w:rFonts w:ascii="Daytona Condensed" w:hAnsi="Daytona Condensed"/>
                <w:sz w:val="22"/>
                <w:szCs w:val="22"/>
              </w:rPr>
              <w:t xml:space="preserve"> working in this field and that this group </w:t>
            </w:r>
            <w:r w:rsidR="00B96A51">
              <w:rPr>
                <w:rFonts w:ascii="Daytona Condensed" w:hAnsi="Daytona Condensed"/>
                <w:sz w:val="22"/>
                <w:szCs w:val="22"/>
              </w:rPr>
              <w:t>is</w:t>
            </w:r>
            <w:r w:rsidR="00F47B72">
              <w:rPr>
                <w:rFonts w:ascii="Daytona Condensed" w:hAnsi="Daytona Condensed"/>
                <w:sz w:val="22"/>
                <w:szCs w:val="22"/>
              </w:rPr>
              <w:t xml:space="preserve"> beneficial.</w:t>
            </w:r>
          </w:p>
          <w:p w14:paraId="06AE3BC0" w14:textId="2937EBE1" w:rsidR="00590860" w:rsidRDefault="00F47B72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 w:rsidR="002A22A4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  <w:p w14:paraId="78CD5BC6" w14:textId="68358700" w:rsidR="00FE5E3A" w:rsidRDefault="00F47B72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The group discussed the diversity of their roles and how they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are working very differently to each other depending on the area of the country they are working in.</w:t>
            </w:r>
            <w:r w:rsidR="00590860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 xml:space="preserve">Some nurses are working very much to a medical model and others are working in mainstream teams with a focus on improving public health support for C&amp;YP with SEND.  </w:t>
            </w:r>
          </w:p>
          <w:p w14:paraId="29ED5472" w14:textId="77777777" w:rsidR="00FE5E3A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5F0953A" w14:textId="2F7E1200" w:rsidR="00FE5E3A" w:rsidRDefault="004A3469" w:rsidP="004E556E">
            <w:pPr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R</w:t>
            </w:r>
            <w:r w:rsidR="00FE5E3A">
              <w:rPr>
                <w:rFonts w:ascii="Daytona Condensed" w:hAnsi="Daytona Condensed"/>
                <w:sz w:val="22"/>
                <w:szCs w:val="22"/>
              </w:rPr>
              <w:t xml:space="preserve">esources 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would be welcomed to help C&amp;YP with </w:t>
            </w:r>
            <w:proofErr w:type="spellStart"/>
            <w:r w:rsidR="00FE5E3A">
              <w:rPr>
                <w:rFonts w:ascii="Daytona Condensed" w:hAnsi="Daytona Condensed"/>
                <w:sz w:val="22"/>
                <w:szCs w:val="22"/>
              </w:rPr>
              <w:t>Imms</w:t>
            </w:r>
            <w:proofErr w:type="spellEnd"/>
            <w:r w:rsidR="00FE5E3A">
              <w:rPr>
                <w:rFonts w:ascii="Daytona Condensed" w:hAnsi="Daytona Condensed"/>
                <w:sz w:val="22"/>
                <w:szCs w:val="22"/>
              </w:rPr>
              <w:t>, continence, managing periods, self-hygiene</w:t>
            </w:r>
            <w:r w:rsidR="003A52B5">
              <w:rPr>
                <w:rFonts w:ascii="Daytona Condensed" w:hAnsi="Daytona Condensed"/>
                <w:sz w:val="22"/>
                <w:szCs w:val="22"/>
              </w:rPr>
              <w:t xml:space="preserve"> etc. Elaine discussed that often these need to be bespoke as different schools use different communication tools. Easy Read </w:t>
            </w:r>
            <w:r w:rsidR="00B96A51">
              <w:rPr>
                <w:rFonts w:ascii="Daytona Condensed" w:hAnsi="Daytona Condensed"/>
                <w:sz w:val="22"/>
                <w:szCs w:val="22"/>
              </w:rPr>
              <w:t>resources are also useful</w:t>
            </w:r>
            <w:r w:rsidR="00F47B72">
              <w:rPr>
                <w:rFonts w:ascii="Daytona Condensed" w:hAnsi="Daytona Condensed"/>
                <w:sz w:val="22"/>
                <w:szCs w:val="22"/>
              </w:rPr>
              <w:t xml:space="preserve">. Some useful links are </w:t>
            </w:r>
            <w:r w:rsidR="00F47B72" w:rsidRPr="00F47B72">
              <w:rPr>
                <w:rFonts w:ascii="Calibri" w:hAnsi="Calibri" w:cs="Calibri"/>
                <w:sz w:val="40"/>
                <w:szCs w:val="40"/>
              </w:rPr>
              <w:t>→</w:t>
            </w:r>
          </w:p>
          <w:p w14:paraId="56176A51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2F247A2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DE6E691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1FDD370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F63F64B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9508E4C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917FD0B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04BE98C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9A27888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5F245EC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5DD6DE0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9BC7A8C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D730D22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5524DD1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A4079B3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4F4AE48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41E58B4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83DDB0F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0755DBDE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687757D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218EA8B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B066F6B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933F5F4" w14:textId="32F98F9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Daytona Condensed" w:hAnsi="Daytona Condensed"/>
                <w:sz w:val="22"/>
                <w:szCs w:val="22"/>
              </w:rPr>
              <w:t>The sharing of training packages for education staff would be helpful to those providing special school nursing services.</w:t>
            </w:r>
          </w:p>
          <w:p w14:paraId="4E6D6E0B" w14:textId="134D43B3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162AE9CB" w14:textId="0757DA54" w:rsidR="003068B1" w:rsidRDefault="003068B1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05F8A3A" w14:textId="7C46B85F" w:rsidR="003068B1" w:rsidRDefault="003068B1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01C0488" w14:textId="0DE69E2A" w:rsidR="003068B1" w:rsidRDefault="003068B1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34E730B" w14:textId="53A05944" w:rsidR="003068B1" w:rsidRDefault="003068B1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98D7199" w14:textId="524BEA00" w:rsidR="003068B1" w:rsidRDefault="003068B1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55CDFA9" w14:textId="77777777" w:rsidR="003068B1" w:rsidRDefault="003068B1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E88EF1F" w14:textId="68B5E883" w:rsidR="00561078" w:rsidRPr="003C0C59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Information and resources for C&amp;YP with disabilities and families about weight/healthy eating would be welcomed.</w:t>
            </w:r>
            <w:r w:rsidR="00604F5A">
              <w:rPr>
                <w:rFonts w:ascii="Daytona Condensed" w:hAnsi="Daytona Condensed"/>
                <w:sz w:val="22"/>
                <w:szCs w:val="22"/>
              </w:rPr>
              <w:t xml:space="preserve"> See </w:t>
            </w:r>
            <w:hyperlink r:id="rId9" w:history="1">
              <w:r w:rsidR="00604F5A" w:rsidRPr="00CF0105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https://www.nhs.uk/change4life</w:t>
              </w:r>
            </w:hyperlink>
            <w:r w:rsidR="00604F5A">
              <w:rPr>
                <w:rFonts w:ascii="Daytona Condensed" w:hAnsi="Daytona Condensed"/>
                <w:sz w:val="22"/>
                <w:szCs w:val="22"/>
              </w:rPr>
              <w:t xml:space="preserve">  There does not appear to be anything specific for children with disabilities.</w:t>
            </w:r>
          </w:p>
        </w:tc>
        <w:tc>
          <w:tcPr>
            <w:tcW w:w="4678" w:type="dxa"/>
            <w:vAlign w:val="center"/>
          </w:tcPr>
          <w:p w14:paraId="0702D617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1BA462C0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448C2F9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10E099A5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0303D86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E90A3C8" w14:textId="2E394518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A survey will be sent out with the minutes to ask for topics that the group would like to discuss further. The meetings can then focus </w:t>
            </w:r>
            <w:r w:rsidR="00561078">
              <w:rPr>
                <w:rFonts w:ascii="Daytona Condensed" w:hAnsi="Daytona Condensed"/>
                <w:sz w:val="22"/>
                <w:szCs w:val="22"/>
              </w:rPr>
              <w:t>on pertinent topics to the group.</w:t>
            </w:r>
          </w:p>
          <w:p w14:paraId="7B704B68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984A191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11A9A197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DC7034F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B2FEE2A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D74E832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5D9C44E" w14:textId="77777777" w:rsidR="006D0092" w:rsidRDefault="006D009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C2136F3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0EC8E53" w14:textId="5146027C" w:rsidR="00FE5E3A" w:rsidRDefault="003A52B5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See Mencap for pdf resource and </w:t>
            </w:r>
            <w:r w:rsidRPr="003A52B5">
              <w:rPr>
                <w:rFonts w:ascii="Daytona Condensed" w:hAnsi="Daytona Condensed"/>
                <w:sz w:val="22"/>
                <w:szCs w:val="22"/>
              </w:rPr>
              <w:t>animated video and some resources about gender identity, gender expression, sexuality and celebrating you being you: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 </w:t>
            </w:r>
            <w:hyperlink r:id="rId10" w:history="1">
              <w:r w:rsidRPr="00CF0105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https://www.mencap.org.uk/advice-and-support/relationships-and-sex/relationships-and-sex-resources</w:t>
              </w:r>
            </w:hyperlink>
          </w:p>
          <w:p w14:paraId="3C6A6E47" w14:textId="77777777" w:rsidR="00F47B72" w:rsidRDefault="00F47B7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D0FC703" w14:textId="0F208C6C" w:rsidR="003A52B5" w:rsidRDefault="003A52B5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 See NSPCC </w:t>
            </w:r>
            <w:r w:rsidRPr="003A52B5">
              <w:rPr>
                <w:rFonts w:ascii="Daytona Condensed" w:hAnsi="Daytona Condensed"/>
                <w:sz w:val="22"/>
                <w:szCs w:val="22"/>
              </w:rPr>
              <w:t>Love Life: resources for young people with learning disabilities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hyperlink r:id="rId11" w:history="1">
              <w:r w:rsidRPr="00CF0105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https://learning.nspcc.org.uk/research-resources/schools/love-life</w:t>
              </w:r>
            </w:hyperlink>
          </w:p>
          <w:p w14:paraId="6EB7B857" w14:textId="1927C8C9" w:rsidR="003A52B5" w:rsidRDefault="003A52B5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64E7F25" w14:textId="467B363A" w:rsidR="003A52B5" w:rsidRDefault="003A52B5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See </w:t>
            </w:r>
            <w:r w:rsidR="00F47B72">
              <w:rPr>
                <w:rFonts w:ascii="Daytona Condensed" w:hAnsi="Daytona Condensed"/>
                <w:sz w:val="22"/>
                <w:szCs w:val="22"/>
              </w:rPr>
              <w:t>Gov.Uk for easy read resources about Covid vaccination:</w:t>
            </w:r>
          </w:p>
          <w:p w14:paraId="187C4751" w14:textId="18D5969E" w:rsidR="00F47B7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  <w:hyperlink r:id="rId12" w:history="1">
              <w:r w:rsidR="00F47B72" w:rsidRPr="00CF0105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https://www.gov.uk/government/publications/covid-19-vaccination-easy-read-resources-for-children-and-young-people</w:t>
              </w:r>
            </w:hyperlink>
            <w:r w:rsidR="00F47B72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  <w:p w14:paraId="54FFDF79" w14:textId="77777777" w:rsidR="00F47B72" w:rsidRDefault="00F47B7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B9B8517" w14:textId="16E76786" w:rsidR="003A52B5" w:rsidRDefault="00F47B72" w:rsidP="00F47B72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Easy read resources and social stories from bladder and bowel UK: </w:t>
            </w:r>
          </w:p>
          <w:p w14:paraId="58C55805" w14:textId="3EF9F98D" w:rsidR="00F47B72" w:rsidRDefault="000F0662" w:rsidP="00F47B72">
            <w:pPr>
              <w:rPr>
                <w:rFonts w:ascii="Daytona Condensed" w:hAnsi="Daytona Condensed"/>
                <w:sz w:val="22"/>
                <w:szCs w:val="22"/>
              </w:rPr>
            </w:pPr>
            <w:hyperlink r:id="rId13" w:history="1">
              <w:r w:rsidR="00F47B72" w:rsidRPr="00CF0105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https://www.bbuk.org.uk/children-young-people/children-resources/</w:t>
              </w:r>
            </w:hyperlink>
            <w:r w:rsidR="00F47B72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  <w:p w14:paraId="051A9924" w14:textId="77777777" w:rsidR="00F47B72" w:rsidRDefault="00F47B72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C07D329" w14:textId="3B3C4C70" w:rsidR="00F47B72" w:rsidRDefault="003068B1" w:rsidP="00F47B72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Training packages can be shared. ED can share on request including staff induction training, gastrostomy and blended diet. Suggested outline of training for PMLD School is here.</w:t>
            </w:r>
          </w:p>
          <w:p w14:paraId="470C1A5E" w14:textId="77777777" w:rsidR="00F47B72" w:rsidRDefault="00F47B72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  <w:bookmarkStart w:id="1" w:name="_MON_1694865888"/>
          <w:bookmarkEnd w:id="1"/>
          <w:p w14:paraId="0EE91273" w14:textId="21BD2B22" w:rsidR="00561078" w:rsidRDefault="003068B1" w:rsidP="00F47B72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object w:dxaOrig="1503" w:dyaOrig="985" w14:anchorId="712C7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.5pt" o:ole="">
                  <v:imagedata r:id="rId14" o:title=""/>
                </v:shape>
                <o:OLEObject Type="Embed" ProgID="Word.Document.12" ShapeID="_x0000_i1025" DrawAspect="Icon" ObjectID="_1695204318" r:id="rId15">
                  <o:FieldCodes>\s</o:FieldCodes>
                </o:OLEObject>
              </w:object>
            </w:r>
          </w:p>
          <w:p w14:paraId="1E7124FE" w14:textId="77777777" w:rsidR="00561078" w:rsidRDefault="00561078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60C097A" w14:textId="77777777" w:rsidR="00604F5A" w:rsidRDefault="00604F5A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A651653" w14:textId="75A4D772" w:rsidR="00561078" w:rsidRPr="003C0C59" w:rsidRDefault="00561078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165F39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0E9693CF" w14:textId="77777777" w:rsidTr="000B5CDC">
        <w:trPr>
          <w:trHeight w:val="546"/>
        </w:trPr>
        <w:tc>
          <w:tcPr>
            <w:tcW w:w="3402" w:type="dxa"/>
            <w:vAlign w:val="center"/>
          </w:tcPr>
          <w:p w14:paraId="5B57EDC2" w14:textId="0908D079" w:rsidR="00FE5E3A" w:rsidRPr="003C0C59" w:rsidRDefault="00B131C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Attendees’</w:t>
            </w:r>
            <w:r w:rsidR="00FE5E3A">
              <w:rPr>
                <w:rFonts w:ascii="Daytona Condensed" w:hAnsi="Daytona Condensed"/>
                <w:b/>
                <w:sz w:val="22"/>
                <w:szCs w:val="22"/>
              </w:rPr>
              <w:t xml:space="preserve"> emails</w:t>
            </w:r>
          </w:p>
        </w:tc>
        <w:tc>
          <w:tcPr>
            <w:tcW w:w="5387" w:type="dxa"/>
            <w:vAlign w:val="center"/>
          </w:tcPr>
          <w:p w14:paraId="574924C9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F0B408D" w14:textId="0AFFDF72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Gemma to </w:t>
            </w:r>
            <w:r w:rsidR="00B131CA">
              <w:rPr>
                <w:rFonts w:ascii="Daytona Condensed" w:hAnsi="Daytona Condensed"/>
                <w:sz w:val="22"/>
                <w:szCs w:val="22"/>
              </w:rPr>
              <w:t>share emails to Elaine and Rita</w:t>
            </w:r>
          </w:p>
        </w:tc>
        <w:tc>
          <w:tcPr>
            <w:tcW w:w="1559" w:type="dxa"/>
            <w:vAlign w:val="center"/>
          </w:tcPr>
          <w:p w14:paraId="2DB83358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660706" w:rsidRPr="003C0C59" w14:paraId="61A68D1E" w14:textId="77777777" w:rsidTr="000B5CDC">
        <w:trPr>
          <w:trHeight w:val="546"/>
        </w:trPr>
        <w:tc>
          <w:tcPr>
            <w:tcW w:w="3402" w:type="dxa"/>
            <w:vAlign w:val="center"/>
          </w:tcPr>
          <w:p w14:paraId="369B349F" w14:textId="68A047BA" w:rsidR="00660706" w:rsidRDefault="00C7071E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General discussions</w:t>
            </w:r>
          </w:p>
        </w:tc>
        <w:tc>
          <w:tcPr>
            <w:tcW w:w="5387" w:type="dxa"/>
            <w:vAlign w:val="center"/>
          </w:tcPr>
          <w:p w14:paraId="1E3426C3" w14:textId="77777777" w:rsidR="005E7253" w:rsidRDefault="005E7253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1C5A4A21" w14:textId="3A046E05" w:rsidR="00660706" w:rsidRDefault="00604F5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ED discussed that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 xml:space="preserve">Independent Consultant Kath Lancaster </w:t>
            </w:r>
            <w:r w:rsidR="00561078">
              <w:rPr>
                <w:rFonts w:ascii="Daytona Condensed" w:hAnsi="Daytona Condensed"/>
                <w:sz w:val="22"/>
                <w:szCs w:val="22"/>
              </w:rPr>
              <w:t>i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s piloting a new Health Needs Assessment/T</w:t>
            </w:r>
            <w:r w:rsidR="00561078">
              <w:rPr>
                <w:rFonts w:ascii="Daytona Condensed" w:hAnsi="Daytona Condensed"/>
                <w:sz w:val="22"/>
                <w:szCs w:val="22"/>
              </w:rPr>
              <w:t xml:space="preserve">he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L</w:t>
            </w:r>
            <w:r w:rsidR="00561078">
              <w:rPr>
                <w:rFonts w:ascii="Daytona Condensed" w:hAnsi="Daytona Condensed"/>
                <w:sz w:val="22"/>
                <w:szCs w:val="22"/>
              </w:rPr>
              <w:t xml:space="preserve">ancaster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M</w:t>
            </w:r>
            <w:r w:rsidR="00561078">
              <w:rPr>
                <w:rFonts w:ascii="Daytona Condensed" w:hAnsi="Daytona Condensed"/>
                <w:sz w:val="22"/>
                <w:szCs w:val="22"/>
              </w:rPr>
              <w:t>odel</w:t>
            </w:r>
            <w:r w:rsidR="004B1771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for children with SEND</w:t>
            </w:r>
            <w:r w:rsidR="000F0662">
              <w:rPr>
                <w:rFonts w:ascii="Daytona Condensed" w:hAnsi="Daytona Condensed"/>
                <w:sz w:val="22"/>
                <w:szCs w:val="22"/>
              </w:rPr>
              <w:t xml:space="preserve"> with health services in Kent.</w:t>
            </w:r>
            <w:r w:rsidR="009B08B0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Information and outcomes should be available from</w:t>
            </w:r>
            <w:r w:rsidR="009B08B0">
              <w:rPr>
                <w:rFonts w:ascii="Daytona Condensed" w:hAnsi="Daytona Condensed"/>
                <w:sz w:val="22"/>
                <w:szCs w:val="22"/>
              </w:rPr>
              <w:t xml:space="preserve"> January 2022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. Kath plans to join future meetings of this group</w:t>
            </w:r>
            <w:r w:rsidR="00561078">
              <w:rPr>
                <w:rFonts w:ascii="Daytona Condensed" w:hAnsi="Daytona Condensed"/>
                <w:sz w:val="22"/>
                <w:szCs w:val="22"/>
              </w:rPr>
              <w:t xml:space="preserve"> and will bring updates</w:t>
            </w:r>
            <w:r w:rsidR="004A3469">
              <w:rPr>
                <w:rFonts w:ascii="Daytona Condensed" w:hAnsi="Daytona Condensed"/>
                <w:sz w:val="22"/>
                <w:szCs w:val="22"/>
              </w:rPr>
              <w:t>.</w:t>
            </w:r>
          </w:p>
          <w:p w14:paraId="5B41778D" w14:textId="77777777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E24A816" w14:textId="2037B8C2" w:rsidR="000F0662" w:rsidRDefault="00604F5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lastRenderedPageBreak/>
              <w:t>ED discussed the b</w:t>
            </w:r>
            <w:r w:rsidR="00561078">
              <w:rPr>
                <w:rFonts w:ascii="Daytona Condensed" w:hAnsi="Daytona Condensed"/>
                <w:sz w:val="22"/>
                <w:szCs w:val="22"/>
              </w:rPr>
              <w:t>enefits of joining SAPHNA.</w:t>
            </w:r>
            <w:r w:rsidR="000F0662">
              <w:t xml:space="preserve"> </w:t>
            </w:r>
            <w:r w:rsidR="000F0662" w:rsidRPr="000F0662">
              <w:rPr>
                <w:rFonts w:ascii="Daytona Condensed" w:hAnsi="Daytona Condensed"/>
                <w:sz w:val="22"/>
                <w:szCs w:val="22"/>
              </w:rPr>
              <w:t xml:space="preserve">Not a member of SAPHNA yet? Please take a look and see how much more we can offer you! </w:t>
            </w:r>
            <w:hyperlink r:id="rId16" w:history="1">
              <w:r w:rsidR="000F0662" w:rsidRPr="00502926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https://saphna.co/get-involved/join-saphna/</w:t>
              </w:r>
            </w:hyperlink>
          </w:p>
          <w:p w14:paraId="24B5145E" w14:textId="5DD0EBF9" w:rsidR="000F0662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  <w:p w14:paraId="49FFCF31" w14:textId="14B7A54C" w:rsidR="00561078" w:rsidRDefault="0056107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514FDA8" w14:textId="25A5CFB8" w:rsidR="00E4598E" w:rsidRDefault="00E4598E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51E8F6C" w14:textId="704B76AC" w:rsidR="00604F5A" w:rsidRDefault="00604F5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RJ talked about Education Healthcare plans and recommended the website council for disabled children </w:t>
            </w:r>
          </w:p>
          <w:p w14:paraId="7EDADF6E" w14:textId="61E565E4" w:rsidR="00604F5A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  <w:hyperlink r:id="rId17" w:history="1">
              <w:r w:rsidR="00604F5A" w:rsidRPr="00CF0105">
                <w:rPr>
                  <w:rStyle w:val="Hyperlink"/>
                  <w:rFonts w:ascii="Daytona Condensed" w:hAnsi="Daytona Condensed"/>
                  <w:sz w:val="22"/>
                  <w:szCs w:val="22"/>
                </w:rPr>
                <w:t>https://councilfordisabledchildren.org.uk/</w:t>
              </w:r>
            </w:hyperlink>
            <w:r w:rsidR="00604F5A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  <w:p w14:paraId="6DA955CE" w14:textId="144DA49E" w:rsidR="00EA0407" w:rsidRDefault="00EA0407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B3E7799" w14:textId="7A10D2F6" w:rsidR="0043636B" w:rsidRDefault="0043636B" w:rsidP="00604F5A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1AC5170" w14:textId="77777777" w:rsidR="00C444DC" w:rsidRDefault="00C444DC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6C0C979" w14:textId="77777777" w:rsidR="00C444DC" w:rsidRDefault="00C444DC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7C1E028" w14:textId="77777777" w:rsidR="00C444DC" w:rsidRDefault="00C444DC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C452500" w14:textId="77777777" w:rsidR="00C444DC" w:rsidRDefault="00C444DC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200620B" w14:textId="1906B477" w:rsidR="00660706" w:rsidRDefault="00660706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AECE6B7" w14:textId="77777777" w:rsidR="00C17A19" w:rsidRDefault="00C17A1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3BCC431" w14:textId="77777777" w:rsidR="00C17A19" w:rsidRDefault="00C17A1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5C5779E" w14:textId="77777777" w:rsidR="00C17A19" w:rsidRDefault="00C17A1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3B1D391" w14:textId="77777777" w:rsidR="00C17A19" w:rsidRDefault="00C17A1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6C01518" w14:textId="77777777" w:rsidR="00C17A19" w:rsidRDefault="00C17A19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D9D3EBC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0CDBE137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C5A17FE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970A1CE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539342D3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A3EE8A0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1CD58B5" w14:textId="77777777" w:rsidR="000F0662" w:rsidRDefault="000F0662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67F1F7F" w14:textId="4A6F1033" w:rsidR="00C17A19" w:rsidRDefault="00604F5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Plan for one session to be on EHCP’s and planning for inspections.</w:t>
            </w:r>
            <w:r w:rsidR="00C17A19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5E808CD" w14:textId="77777777" w:rsidR="00660706" w:rsidRPr="003C0C59" w:rsidRDefault="00660706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43636B" w:rsidRPr="003C0C59" w14:paraId="10DC9A1C" w14:textId="77777777" w:rsidTr="000B5CDC">
        <w:trPr>
          <w:trHeight w:val="546"/>
        </w:trPr>
        <w:tc>
          <w:tcPr>
            <w:tcW w:w="3402" w:type="dxa"/>
            <w:vAlign w:val="center"/>
          </w:tcPr>
          <w:p w14:paraId="1FA86215" w14:textId="273080A5" w:rsidR="0043636B" w:rsidRDefault="0090244F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Ne</w:t>
            </w:r>
            <w:r w:rsidR="00DC7336">
              <w:rPr>
                <w:rFonts w:ascii="Daytona Condensed" w:hAnsi="Daytona Condensed"/>
                <w:b/>
                <w:sz w:val="22"/>
                <w:szCs w:val="22"/>
              </w:rPr>
              <w:t>x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>t meeting</w:t>
            </w:r>
          </w:p>
        </w:tc>
        <w:tc>
          <w:tcPr>
            <w:tcW w:w="5387" w:type="dxa"/>
            <w:vAlign w:val="center"/>
          </w:tcPr>
          <w:p w14:paraId="19C7904B" w14:textId="42C3D4F8" w:rsidR="0043636B" w:rsidRDefault="00FE059C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2</w:t>
            </w:r>
            <w:r w:rsidRPr="00FE059C">
              <w:rPr>
                <w:rFonts w:ascii="Daytona Condensed" w:hAnsi="Daytona Condensed"/>
                <w:sz w:val="22"/>
                <w:szCs w:val="22"/>
                <w:vertAlign w:val="superscript"/>
              </w:rPr>
              <w:t>nd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December 2021 14:30 till 15:30</w:t>
            </w:r>
            <w:r w:rsidR="00B96A51">
              <w:rPr>
                <w:rFonts w:ascii="Daytona Condensed" w:hAnsi="Daytona Condensed"/>
                <w:sz w:val="22"/>
                <w:szCs w:val="22"/>
              </w:rPr>
              <w:t>. Agenda to follow.</w:t>
            </w:r>
          </w:p>
        </w:tc>
        <w:tc>
          <w:tcPr>
            <w:tcW w:w="4678" w:type="dxa"/>
            <w:vAlign w:val="center"/>
          </w:tcPr>
          <w:p w14:paraId="17F7421C" w14:textId="298F0516" w:rsidR="0043636B" w:rsidRDefault="0043636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AFF87E" w14:textId="77777777" w:rsidR="0043636B" w:rsidRPr="003C0C59" w:rsidRDefault="0043636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25D08BC" w14:textId="14C264B5" w:rsidR="003C72C1" w:rsidRPr="001F6BEE" w:rsidRDefault="003C72C1">
      <w:pPr>
        <w:rPr>
          <w:rFonts w:ascii="Daytona Condensed" w:hAnsi="Daytona Condensed" w:cs="Tahoma"/>
          <w:color w:val="FF0000"/>
          <w:sz w:val="22"/>
          <w:szCs w:val="22"/>
        </w:rPr>
      </w:pPr>
    </w:p>
    <w:sectPr w:rsidR="003C72C1" w:rsidRPr="001F6BEE" w:rsidSect="00CD1FAD">
      <w:headerReference w:type="default" r:id="rId18"/>
      <w:pgSz w:w="16838" w:h="11906" w:orient="landscape"/>
      <w:pgMar w:top="426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F18FB" w14:textId="77777777" w:rsidR="000D668C" w:rsidRDefault="000D668C" w:rsidP="00983A2F">
      <w:r>
        <w:separator/>
      </w:r>
    </w:p>
  </w:endnote>
  <w:endnote w:type="continuationSeparator" w:id="0">
    <w:p w14:paraId="46307C0D" w14:textId="77777777" w:rsidR="000D668C" w:rsidRDefault="000D668C" w:rsidP="009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3D606" w14:textId="77777777" w:rsidR="000D668C" w:rsidRDefault="000D668C" w:rsidP="00983A2F">
      <w:r>
        <w:separator/>
      </w:r>
    </w:p>
  </w:footnote>
  <w:footnote w:type="continuationSeparator" w:id="0">
    <w:p w14:paraId="773144EB" w14:textId="77777777" w:rsidR="000D668C" w:rsidRDefault="000D668C" w:rsidP="0098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1584" w14:textId="77777777" w:rsidR="004709BD" w:rsidRDefault="004709BD">
    <w:pPr>
      <w:pStyle w:val="Header"/>
    </w:pPr>
  </w:p>
  <w:p w14:paraId="6588281E" w14:textId="77777777" w:rsidR="004709BD" w:rsidRDefault="0047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10D"/>
    <w:multiLevelType w:val="hybridMultilevel"/>
    <w:tmpl w:val="4A50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39"/>
    <w:multiLevelType w:val="hybridMultilevel"/>
    <w:tmpl w:val="E99207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958"/>
    <w:multiLevelType w:val="hybridMultilevel"/>
    <w:tmpl w:val="0CB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00C9"/>
    <w:multiLevelType w:val="hybridMultilevel"/>
    <w:tmpl w:val="7C12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0C29"/>
    <w:multiLevelType w:val="hybridMultilevel"/>
    <w:tmpl w:val="BED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5236"/>
    <w:multiLevelType w:val="hybridMultilevel"/>
    <w:tmpl w:val="32764B36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7D15"/>
    <w:multiLevelType w:val="hybridMultilevel"/>
    <w:tmpl w:val="3F924952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F1D"/>
    <w:multiLevelType w:val="hybridMultilevel"/>
    <w:tmpl w:val="C8502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38F6"/>
    <w:multiLevelType w:val="hybridMultilevel"/>
    <w:tmpl w:val="C876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8EF"/>
    <w:multiLevelType w:val="hybridMultilevel"/>
    <w:tmpl w:val="0EEA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7C20"/>
    <w:multiLevelType w:val="hybridMultilevel"/>
    <w:tmpl w:val="3804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3136B"/>
    <w:multiLevelType w:val="hybridMultilevel"/>
    <w:tmpl w:val="5B5A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08FA"/>
    <w:multiLevelType w:val="hybridMultilevel"/>
    <w:tmpl w:val="1AF2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000BC"/>
    <w:multiLevelType w:val="hybridMultilevel"/>
    <w:tmpl w:val="C71A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2212"/>
    <w:multiLevelType w:val="hybridMultilevel"/>
    <w:tmpl w:val="F88E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275DF"/>
    <w:multiLevelType w:val="hybridMultilevel"/>
    <w:tmpl w:val="7C4E33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E7BD3"/>
    <w:multiLevelType w:val="hybridMultilevel"/>
    <w:tmpl w:val="2A5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86B"/>
    <w:multiLevelType w:val="hybridMultilevel"/>
    <w:tmpl w:val="D9FC433E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A6F41"/>
    <w:multiLevelType w:val="hybridMultilevel"/>
    <w:tmpl w:val="B1D6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D7BBB"/>
    <w:multiLevelType w:val="hybridMultilevel"/>
    <w:tmpl w:val="29A63D5A"/>
    <w:lvl w:ilvl="0" w:tplc="C68EE2A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81B29"/>
    <w:multiLevelType w:val="hybridMultilevel"/>
    <w:tmpl w:val="8E44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1426E"/>
    <w:multiLevelType w:val="hybridMultilevel"/>
    <w:tmpl w:val="60F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FA5"/>
    <w:multiLevelType w:val="hybridMultilevel"/>
    <w:tmpl w:val="6E26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6705B"/>
    <w:multiLevelType w:val="hybridMultilevel"/>
    <w:tmpl w:val="DA6CDA7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42C2A"/>
    <w:multiLevelType w:val="hybridMultilevel"/>
    <w:tmpl w:val="27F8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96CC1"/>
    <w:multiLevelType w:val="hybridMultilevel"/>
    <w:tmpl w:val="AEEAF922"/>
    <w:lvl w:ilvl="0" w:tplc="6A94373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5"/>
  </w:num>
  <w:num w:numId="5">
    <w:abstractNumId w:val="9"/>
  </w:num>
  <w:num w:numId="6">
    <w:abstractNumId w:val="12"/>
  </w:num>
  <w:num w:numId="7">
    <w:abstractNumId w:val="13"/>
  </w:num>
  <w:num w:numId="8">
    <w:abstractNumId w:val="25"/>
  </w:num>
  <w:num w:numId="9">
    <w:abstractNumId w:val="24"/>
  </w:num>
  <w:num w:numId="10">
    <w:abstractNumId w:val="23"/>
  </w:num>
  <w:num w:numId="11">
    <w:abstractNumId w:val="1"/>
  </w:num>
  <w:num w:numId="12">
    <w:abstractNumId w:val="0"/>
  </w:num>
  <w:num w:numId="13">
    <w:abstractNumId w:val="6"/>
  </w:num>
  <w:num w:numId="14">
    <w:abstractNumId w:val="19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16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1A"/>
    <w:rsid w:val="0000185E"/>
    <w:rsid w:val="000112F5"/>
    <w:rsid w:val="0001332B"/>
    <w:rsid w:val="00017DAF"/>
    <w:rsid w:val="00024992"/>
    <w:rsid w:val="00025A73"/>
    <w:rsid w:val="00027414"/>
    <w:rsid w:val="00037564"/>
    <w:rsid w:val="0004621A"/>
    <w:rsid w:val="000476FB"/>
    <w:rsid w:val="00050C75"/>
    <w:rsid w:val="00051DF9"/>
    <w:rsid w:val="00053B57"/>
    <w:rsid w:val="00063C80"/>
    <w:rsid w:val="00080CDD"/>
    <w:rsid w:val="000858E6"/>
    <w:rsid w:val="00097087"/>
    <w:rsid w:val="000A306F"/>
    <w:rsid w:val="000A3367"/>
    <w:rsid w:val="000A5577"/>
    <w:rsid w:val="000B0A73"/>
    <w:rsid w:val="000B70C9"/>
    <w:rsid w:val="000C0BE4"/>
    <w:rsid w:val="000C0D8D"/>
    <w:rsid w:val="000C5C94"/>
    <w:rsid w:val="000D668C"/>
    <w:rsid w:val="000D742A"/>
    <w:rsid w:val="000E0844"/>
    <w:rsid w:val="000E35B0"/>
    <w:rsid w:val="000E48C9"/>
    <w:rsid w:val="000E4B85"/>
    <w:rsid w:val="000E4EA6"/>
    <w:rsid w:val="000E572E"/>
    <w:rsid w:val="000E6EE5"/>
    <w:rsid w:val="000F0662"/>
    <w:rsid w:val="0010223F"/>
    <w:rsid w:val="0011349C"/>
    <w:rsid w:val="0012532F"/>
    <w:rsid w:val="0012707F"/>
    <w:rsid w:val="0013016C"/>
    <w:rsid w:val="0013043C"/>
    <w:rsid w:val="00142628"/>
    <w:rsid w:val="00150C59"/>
    <w:rsid w:val="00154536"/>
    <w:rsid w:val="001601C0"/>
    <w:rsid w:val="00165155"/>
    <w:rsid w:val="00165254"/>
    <w:rsid w:val="00166EB1"/>
    <w:rsid w:val="00167181"/>
    <w:rsid w:val="00173E19"/>
    <w:rsid w:val="00181486"/>
    <w:rsid w:val="00184137"/>
    <w:rsid w:val="0018707F"/>
    <w:rsid w:val="00187FB9"/>
    <w:rsid w:val="00194A69"/>
    <w:rsid w:val="001A49F3"/>
    <w:rsid w:val="001C3407"/>
    <w:rsid w:val="001C5D8E"/>
    <w:rsid w:val="001D11ED"/>
    <w:rsid w:val="001D38A4"/>
    <w:rsid w:val="001D3D97"/>
    <w:rsid w:val="001D4EA5"/>
    <w:rsid w:val="001D773E"/>
    <w:rsid w:val="001E4340"/>
    <w:rsid w:val="001F440C"/>
    <w:rsid w:val="001F611D"/>
    <w:rsid w:val="001F6BEE"/>
    <w:rsid w:val="00202ECE"/>
    <w:rsid w:val="00204786"/>
    <w:rsid w:val="00210999"/>
    <w:rsid w:val="00210DE7"/>
    <w:rsid w:val="00211954"/>
    <w:rsid w:val="00214336"/>
    <w:rsid w:val="00215E6C"/>
    <w:rsid w:val="00236DD9"/>
    <w:rsid w:val="0023784B"/>
    <w:rsid w:val="00240DA3"/>
    <w:rsid w:val="00245DB6"/>
    <w:rsid w:val="00263C34"/>
    <w:rsid w:val="002668BB"/>
    <w:rsid w:val="0028561E"/>
    <w:rsid w:val="002938C9"/>
    <w:rsid w:val="002A13E5"/>
    <w:rsid w:val="002A22A4"/>
    <w:rsid w:val="002A665D"/>
    <w:rsid w:val="002A69E4"/>
    <w:rsid w:val="002B635E"/>
    <w:rsid w:val="002C00ED"/>
    <w:rsid w:val="002C098D"/>
    <w:rsid w:val="002C1CF3"/>
    <w:rsid w:val="002C29F1"/>
    <w:rsid w:val="002C51D1"/>
    <w:rsid w:val="002D2466"/>
    <w:rsid w:val="002D24C1"/>
    <w:rsid w:val="002D732E"/>
    <w:rsid w:val="002E2F11"/>
    <w:rsid w:val="002E49A1"/>
    <w:rsid w:val="002E7B49"/>
    <w:rsid w:val="002F0895"/>
    <w:rsid w:val="002F17A8"/>
    <w:rsid w:val="002F4AEA"/>
    <w:rsid w:val="00300779"/>
    <w:rsid w:val="00305B30"/>
    <w:rsid w:val="003068B1"/>
    <w:rsid w:val="00312444"/>
    <w:rsid w:val="00315C3B"/>
    <w:rsid w:val="003204CF"/>
    <w:rsid w:val="00320655"/>
    <w:rsid w:val="00337DFA"/>
    <w:rsid w:val="0034169C"/>
    <w:rsid w:val="00350599"/>
    <w:rsid w:val="00351391"/>
    <w:rsid w:val="0036084E"/>
    <w:rsid w:val="003717FF"/>
    <w:rsid w:val="00376515"/>
    <w:rsid w:val="00377914"/>
    <w:rsid w:val="00377E63"/>
    <w:rsid w:val="00381B6D"/>
    <w:rsid w:val="0038487F"/>
    <w:rsid w:val="0038488F"/>
    <w:rsid w:val="0039300C"/>
    <w:rsid w:val="003A3D5C"/>
    <w:rsid w:val="003A52B5"/>
    <w:rsid w:val="003A5C38"/>
    <w:rsid w:val="003A6B07"/>
    <w:rsid w:val="003B1011"/>
    <w:rsid w:val="003B171A"/>
    <w:rsid w:val="003B46D6"/>
    <w:rsid w:val="003B4A62"/>
    <w:rsid w:val="003B618E"/>
    <w:rsid w:val="003C0C59"/>
    <w:rsid w:val="003C2A5B"/>
    <w:rsid w:val="003C72C1"/>
    <w:rsid w:val="003E0299"/>
    <w:rsid w:val="003E4553"/>
    <w:rsid w:val="003E5557"/>
    <w:rsid w:val="003E67FD"/>
    <w:rsid w:val="003F3FC1"/>
    <w:rsid w:val="0040182D"/>
    <w:rsid w:val="004044AB"/>
    <w:rsid w:val="0040721B"/>
    <w:rsid w:val="00411D38"/>
    <w:rsid w:val="00420C04"/>
    <w:rsid w:val="00430B0D"/>
    <w:rsid w:val="0043636B"/>
    <w:rsid w:val="00440DD6"/>
    <w:rsid w:val="00441B22"/>
    <w:rsid w:val="00446D78"/>
    <w:rsid w:val="004472E2"/>
    <w:rsid w:val="0045234B"/>
    <w:rsid w:val="00452DE5"/>
    <w:rsid w:val="004532FE"/>
    <w:rsid w:val="00453A2B"/>
    <w:rsid w:val="004545B3"/>
    <w:rsid w:val="004555BC"/>
    <w:rsid w:val="00465DAF"/>
    <w:rsid w:val="004701E6"/>
    <w:rsid w:val="004709BD"/>
    <w:rsid w:val="00472766"/>
    <w:rsid w:val="00472E1A"/>
    <w:rsid w:val="00483232"/>
    <w:rsid w:val="00487CE5"/>
    <w:rsid w:val="00494D70"/>
    <w:rsid w:val="004A0AC3"/>
    <w:rsid w:val="004A3469"/>
    <w:rsid w:val="004A47F3"/>
    <w:rsid w:val="004B130D"/>
    <w:rsid w:val="004B1771"/>
    <w:rsid w:val="004B41C8"/>
    <w:rsid w:val="004B578D"/>
    <w:rsid w:val="004B5F53"/>
    <w:rsid w:val="004C1579"/>
    <w:rsid w:val="004D7B10"/>
    <w:rsid w:val="004E0172"/>
    <w:rsid w:val="004E556E"/>
    <w:rsid w:val="004E675B"/>
    <w:rsid w:val="004F0EF6"/>
    <w:rsid w:val="004F777A"/>
    <w:rsid w:val="004F7916"/>
    <w:rsid w:val="00504AAC"/>
    <w:rsid w:val="00507EA5"/>
    <w:rsid w:val="00513473"/>
    <w:rsid w:val="00515772"/>
    <w:rsid w:val="00516722"/>
    <w:rsid w:val="005305FE"/>
    <w:rsid w:val="00541E04"/>
    <w:rsid w:val="00547F25"/>
    <w:rsid w:val="00553128"/>
    <w:rsid w:val="00557D11"/>
    <w:rsid w:val="005600C4"/>
    <w:rsid w:val="00561078"/>
    <w:rsid w:val="005710B4"/>
    <w:rsid w:val="00575F50"/>
    <w:rsid w:val="0057782B"/>
    <w:rsid w:val="00577DE9"/>
    <w:rsid w:val="00590860"/>
    <w:rsid w:val="00592AB9"/>
    <w:rsid w:val="00595C04"/>
    <w:rsid w:val="005A534A"/>
    <w:rsid w:val="005B689E"/>
    <w:rsid w:val="005B7D33"/>
    <w:rsid w:val="005C0C22"/>
    <w:rsid w:val="005C3EAE"/>
    <w:rsid w:val="005C6C3B"/>
    <w:rsid w:val="005D7497"/>
    <w:rsid w:val="005E7253"/>
    <w:rsid w:val="005E7387"/>
    <w:rsid w:val="005F43E4"/>
    <w:rsid w:val="005F6957"/>
    <w:rsid w:val="006017B4"/>
    <w:rsid w:val="00604F5A"/>
    <w:rsid w:val="00612A06"/>
    <w:rsid w:val="006202A3"/>
    <w:rsid w:val="00621DF4"/>
    <w:rsid w:val="0062553A"/>
    <w:rsid w:val="00625FC7"/>
    <w:rsid w:val="00630575"/>
    <w:rsid w:val="006313D6"/>
    <w:rsid w:val="00655731"/>
    <w:rsid w:val="00660706"/>
    <w:rsid w:val="00662408"/>
    <w:rsid w:val="00664287"/>
    <w:rsid w:val="00670A7B"/>
    <w:rsid w:val="00673EAC"/>
    <w:rsid w:val="00673F22"/>
    <w:rsid w:val="00677AA0"/>
    <w:rsid w:val="00682E09"/>
    <w:rsid w:val="00683679"/>
    <w:rsid w:val="00687097"/>
    <w:rsid w:val="00687A55"/>
    <w:rsid w:val="00691299"/>
    <w:rsid w:val="006B08E9"/>
    <w:rsid w:val="006B31B3"/>
    <w:rsid w:val="006B352A"/>
    <w:rsid w:val="006B6FB6"/>
    <w:rsid w:val="006B7289"/>
    <w:rsid w:val="006D0092"/>
    <w:rsid w:val="006D0FAF"/>
    <w:rsid w:val="006D482F"/>
    <w:rsid w:val="006D50F6"/>
    <w:rsid w:val="006D550E"/>
    <w:rsid w:val="006D5D19"/>
    <w:rsid w:val="006E4726"/>
    <w:rsid w:val="006E4F4D"/>
    <w:rsid w:val="006F1509"/>
    <w:rsid w:val="006F30B1"/>
    <w:rsid w:val="00701CB6"/>
    <w:rsid w:val="00706114"/>
    <w:rsid w:val="0070618E"/>
    <w:rsid w:val="00710DAF"/>
    <w:rsid w:val="0072195F"/>
    <w:rsid w:val="007230CA"/>
    <w:rsid w:val="00727951"/>
    <w:rsid w:val="0073406B"/>
    <w:rsid w:val="00734940"/>
    <w:rsid w:val="0074205B"/>
    <w:rsid w:val="00743031"/>
    <w:rsid w:val="00747F06"/>
    <w:rsid w:val="00751E63"/>
    <w:rsid w:val="00754718"/>
    <w:rsid w:val="0076280F"/>
    <w:rsid w:val="00771A59"/>
    <w:rsid w:val="00785A14"/>
    <w:rsid w:val="007866F5"/>
    <w:rsid w:val="0079734B"/>
    <w:rsid w:val="0079738C"/>
    <w:rsid w:val="007A1F28"/>
    <w:rsid w:val="007B008B"/>
    <w:rsid w:val="007B25BF"/>
    <w:rsid w:val="007B5678"/>
    <w:rsid w:val="007C2710"/>
    <w:rsid w:val="007C2A95"/>
    <w:rsid w:val="007C556E"/>
    <w:rsid w:val="007D117E"/>
    <w:rsid w:val="007D329F"/>
    <w:rsid w:val="007E243E"/>
    <w:rsid w:val="007F503F"/>
    <w:rsid w:val="007F6644"/>
    <w:rsid w:val="00800877"/>
    <w:rsid w:val="00800AC0"/>
    <w:rsid w:val="00810688"/>
    <w:rsid w:val="00816A0B"/>
    <w:rsid w:val="00822BEE"/>
    <w:rsid w:val="00831DE6"/>
    <w:rsid w:val="00840EEB"/>
    <w:rsid w:val="00853E5C"/>
    <w:rsid w:val="0085438E"/>
    <w:rsid w:val="00865F2D"/>
    <w:rsid w:val="00870F95"/>
    <w:rsid w:val="00884694"/>
    <w:rsid w:val="00887D2B"/>
    <w:rsid w:val="0089004F"/>
    <w:rsid w:val="008915B8"/>
    <w:rsid w:val="00897D8E"/>
    <w:rsid w:val="008A0659"/>
    <w:rsid w:val="008A1189"/>
    <w:rsid w:val="008A43ED"/>
    <w:rsid w:val="008A761B"/>
    <w:rsid w:val="008B1EBD"/>
    <w:rsid w:val="008C4AC3"/>
    <w:rsid w:val="008C650F"/>
    <w:rsid w:val="008D38F9"/>
    <w:rsid w:val="008D4EC6"/>
    <w:rsid w:val="008D6530"/>
    <w:rsid w:val="008D72CF"/>
    <w:rsid w:val="008E147D"/>
    <w:rsid w:val="008E198D"/>
    <w:rsid w:val="008E49FB"/>
    <w:rsid w:val="008E773A"/>
    <w:rsid w:val="008F05B3"/>
    <w:rsid w:val="008F2C4F"/>
    <w:rsid w:val="008F4B4C"/>
    <w:rsid w:val="008F5262"/>
    <w:rsid w:val="0090244F"/>
    <w:rsid w:val="0090380B"/>
    <w:rsid w:val="00912034"/>
    <w:rsid w:val="009143FA"/>
    <w:rsid w:val="00923645"/>
    <w:rsid w:val="009242BD"/>
    <w:rsid w:val="009249CF"/>
    <w:rsid w:val="009406ED"/>
    <w:rsid w:val="00943929"/>
    <w:rsid w:val="009508AF"/>
    <w:rsid w:val="00951B81"/>
    <w:rsid w:val="00952F88"/>
    <w:rsid w:val="00953ECB"/>
    <w:rsid w:val="00956DD5"/>
    <w:rsid w:val="00957410"/>
    <w:rsid w:val="00957A6B"/>
    <w:rsid w:val="00961473"/>
    <w:rsid w:val="00971DB3"/>
    <w:rsid w:val="00977585"/>
    <w:rsid w:val="00983A2F"/>
    <w:rsid w:val="00985A01"/>
    <w:rsid w:val="00987B15"/>
    <w:rsid w:val="00995023"/>
    <w:rsid w:val="009A02B1"/>
    <w:rsid w:val="009B08B0"/>
    <w:rsid w:val="009B1233"/>
    <w:rsid w:val="009B760E"/>
    <w:rsid w:val="009C2D83"/>
    <w:rsid w:val="009C38AF"/>
    <w:rsid w:val="009D64B0"/>
    <w:rsid w:val="009E1800"/>
    <w:rsid w:val="009E538C"/>
    <w:rsid w:val="009F4EB2"/>
    <w:rsid w:val="009F6108"/>
    <w:rsid w:val="00A00914"/>
    <w:rsid w:val="00A10E28"/>
    <w:rsid w:val="00A13770"/>
    <w:rsid w:val="00A13ECE"/>
    <w:rsid w:val="00A17E06"/>
    <w:rsid w:val="00A3200D"/>
    <w:rsid w:val="00A33337"/>
    <w:rsid w:val="00A35323"/>
    <w:rsid w:val="00A36756"/>
    <w:rsid w:val="00A45AC7"/>
    <w:rsid w:val="00A45C68"/>
    <w:rsid w:val="00A53D84"/>
    <w:rsid w:val="00A569BC"/>
    <w:rsid w:val="00A574FC"/>
    <w:rsid w:val="00A57B44"/>
    <w:rsid w:val="00A67EDB"/>
    <w:rsid w:val="00A761C8"/>
    <w:rsid w:val="00A92594"/>
    <w:rsid w:val="00A92E06"/>
    <w:rsid w:val="00AA462A"/>
    <w:rsid w:val="00AB177E"/>
    <w:rsid w:val="00AC1013"/>
    <w:rsid w:val="00AC3C44"/>
    <w:rsid w:val="00AD2821"/>
    <w:rsid w:val="00AD5AE2"/>
    <w:rsid w:val="00AD5B5C"/>
    <w:rsid w:val="00AD5C99"/>
    <w:rsid w:val="00AD7AE0"/>
    <w:rsid w:val="00AE493B"/>
    <w:rsid w:val="00AE61DC"/>
    <w:rsid w:val="00AF24C9"/>
    <w:rsid w:val="00AF3128"/>
    <w:rsid w:val="00AF7DA1"/>
    <w:rsid w:val="00B017B2"/>
    <w:rsid w:val="00B1315A"/>
    <w:rsid w:val="00B131CA"/>
    <w:rsid w:val="00B179CB"/>
    <w:rsid w:val="00B30C38"/>
    <w:rsid w:val="00B3488B"/>
    <w:rsid w:val="00B379C8"/>
    <w:rsid w:val="00B44930"/>
    <w:rsid w:val="00B479BB"/>
    <w:rsid w:val="00B47B88"/>
    <w:rsid w:val="00B526B2"/>
    <w:rsid w:val="00B72192"/>
    <w:rsid w:val="00B7229B"/>
    <w:rsid w:val="00B72FA8"/>
    <w:rsid w:val="00B73D65"/>
    <w:rsid w:val="00B85954"/>
    <w:rsid w:val="00B91A56"/>
    <w:rsid w:val="00B93775"/>
    <w:rsid w:val="00B95242"/>
    <w:rsid w:val="00B96A51"/>
    <w:rsid w:val="00BD2B4A"/>
    <w:rsid w:val="00BF06BF"/>
    <w:rsid w:val="00C17A19"/>
    <w:rsid w:val="00C20882"/>
    <w:rsid w:val="00C20CB0"/>
    <w:rsid w:val="00C219EA"/>
    <w:rsid w:val="00C21A16"/>
    <w:rsid w:val="00C24053"/>
    <w:rsid w:val="00C444DC"/>
    <w:rsid w:val="00C45985"/>
    <w:rsid w:val="00C47BA2"/>
    <w:rsid w:val="00C513B5"/>
    <w:rsid w:val="00C5548E"/>
    <w:rsid w:val="00C56FED"/>
    <w:rsid w:val="00C60247"/>
    <w:rsid w:val="00C63DA0"/>
    <w:rsid w:val="00C7071E"/>
    <w:rsid w:val="00C73A79"/>
    <w:rsid w:val="00C75309"/>
    <w:rsid w:val="00C75419"/>
    <w:rsid w:val="00C77B32"/>
    <w:rsid w:val="00C8503D"/>
    <w:rsid w:val="00C91C97"/>
    <w:rsid w:val="00C978D5"/>
    <w:rsid w:val="00CA302D"/>
    <w:rsid w:val="00CA5FBB"/>
    <w:rsid w:val="00CB4B56"/>
    <w:rsid w:val="00CB73E0"/>
    <w:rsid w:val="00CC6B55"/>
    <w:rsid w:val="00CD1FAD"/>
    <w:rsid w:val="00CD7802"/>
    <w:rsid w:val="00CE4A6D"/>
    <w:rsid w:val="00CF5048"/>
    <w:rsid w:val="00CF7D54"/>
    <w:rsid w:val="00D04C35"/>
    <w:rsid w:val="00D056F3"/>
    <w:rsid w:val="00D1022C"/>
    <w:rsid w:val="00D103BE"/>
    <w:rsid w:val="00D12C27"/>
    <w:rsid w:val="00D303FB"/>
    <w:rsid w:val="00D30FEA"/>
    <w:rsid w:val="00D35EF3"/>
    <w:rsid w:val="00D43D73"/>
    <w:rsid w:val="00D46B1D"/>
    <w:rsid w:val="00D548B0"/>
    <w:rsid w:val="00D61F8B"/>
    <w:rsid w:val="00D67F9B"/>
    <w:rsid w:val="00D804DD"/>
    <w:rsid w:val="00D86751"/>
    <w:rsid w:val="00D9045E"/>
    <w:rsid w:val="00D91B9D"/>
    <w:rsid w:val="00D9380A"/>
    <w:rsid w:val="00D9436C"/>
    <w:rsid w:val="00DA79A6"/>
    <w:rsid w:val="00DB1D15"/>
    <w:rsid w:val="00DB4258"/>
    <w:rsid w:val="00DB52F1"/>
    <w:rsid w:val="00DC4EE8"/>
    <w:rsid w:val="00DC7336"/>
    <w:rsid w:val="00DC743D"/>
    <w:rsid w:val="00DD0610"/>
    <w:rsid w:val="00DD704E"/>
    <w:rsid w:val="00DE21D9"/>
    <w:rsid w:val="00DE6EE5"/>
    <w:rsid w:val="00DF055F"/>
    <w:rsid w:val="00DF3E8D"/>
    <w:rsid w:val="00DF5118"/>
    <w:rsid w:val="00E00652"/>
    <w:rsid w:val="00E046CE"/>
    <w:rsid w:val="00E0573A"/>
    <w:rsid w:val="00E057C7"/>
    <w:rsid w:val="00E1558A"/>
    <w:rsid w:val="00E27FC4"/>
    <w:rsid w:val="00E30A42"/>
    <w:rsid w:val="00E42169"/>
    <w:rsid w:val="00E43898"/>
    <w:rsid w:val="00E44ACD"/>
    <w:rsid w:val="00E4598E"/>
    <w:rsid w:val="00E45BD3"/>
    <w:rsid w:val="00E46C1B"/>
    <w:rsid w:val="00E47248"/>
    <w:rsid w:val="00E50A7E"/>
    <w:rsid w:val="00E60A85"/>
    <w:rsid w:val="00E61876"/>
    <w:rsid w:val="00E70C05"/>
    <w:rsid w:val="00E768BB"/>
    <w:rsid w:val="00E8320D"/>
    <w:rsid w:val="00E9168D"/>
    <w:rsid w:val="00E93C59"/>
    <w:rsid w:val="00E96B3D"/>
    <w:rsid w:val="00E9768D"/>
    <w:rsid w:val="00EA0407"/>
    <w:rsid w:val="00EA240A"/>
    <w:rsid w:val="00EB1246"/>
    <w:rsid w:val="00EB3220"/>
    <w:rsid w:val="00EC54FE"/>
    <w:rsid w:val="00EC5FD1"/>
    <w:rsid w:val="00ED2B7C"/>
    <w:rsid w:val="00ED2CEA"/>
    <w:rsid w:val="00EE18EB"/>
    <w:rsid w:val="00EE6C82"/>
    <w:rsid w:val="00EF1A12"/>
    <w:rsid w:val="00EF4311"/>
    <w:rsid w:val="00EF4BF8"/>
    <w:rsid w:val="00F006DA"/>
    <w:rsid w:val="00F13B14"/>
    <w:rsid w:val="00F14DA2"/>
    <w:rsid w:val="00F2136F"/>
    <w:rsid w:val="00F33ACA"/>
    <w:rsid w:val="00F40DBE"/>
    <w:rsid w:val="00F41E03"/>
    <w:rsid w:val="00F44B91"/>
    <w:rsid w:val="00F47B72"/>
    <w:rsid w:val="00F664F6"/>
    <w:rsid w:val="00F76AF8"/>
    <w:rsid w:val="00F830CA"/>
    <w:rsid w:val="00F8329A"/>
    <w:rsid w:val="00F9011F"/>
    <w:rsid w:val="00F90DC9"/>
    <w:rsid w:val="00F914FA"/>
    <w:rsid w:val="00F96EEA"/>
    <w:rsid w:val="00FA1258"/>
    <w:rsid w:val="00FA6560"/>
    <w:rsid w:val="00FB5E48"/>
    <w:rsid w:val="00FC17DF"/>
    <w:rsid w:val="00FC3468"/>
    <w:rsid w:val="00FC3630"/>
    <w:rsid w:val="00FD67F3"/>
    <w:rsid w:val="00FE059C"/>
    <w:rsid w:val="00FE0CFF"/>
    <w:rsid w:val="00FE5E3A"/>
    <w:rsid w:val="00FF22FB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A70410"/>
  <w15:docId w15:val="{A723F23C-AC51-4400-914C-12032EA6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472E1A"/>
    <w:pPr>
      <w:ind w:left="72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E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3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6EE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4053"/>
    <w:rPr>
      <w:color w:val="0563C1"/>
      <w:u w:val="single"/>
    </w:rPr>
  </w:style>
  <w:style w:type="table" w:styleId="TableGrid">
    <w:name w:val="Table Grid"/>
    <w:basedOn w:val="TableNormal"/>
    <w:uiPriority w:val="59"/>
    <w:rsid w:val="003E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6C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7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7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1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42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1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0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4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3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3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7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4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5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1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6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7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5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39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6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8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2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79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9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9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1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99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2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5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0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7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4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5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6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3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1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2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3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8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5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8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4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1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3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4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003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5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7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5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9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1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0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5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9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8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1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0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6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1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0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7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9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4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8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2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9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0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2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59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7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6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6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9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2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9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0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8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uk.org.uk/children-young-people/children-resource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covid-19-vaccination-easy-read-resources-for-children-and-young-people" TargetMode="External"/><Relationship Id="rId17" Type="http://schemas.openxmlformats.org/officeDocument/2006/relationships/hyperlink" Target="https://councilfordisabledchildren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phna.co/get-involved/join-saph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.nspcc.org.uk/research-resources/schools/love-life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www.mencap.org.uk/advice-and-support/relationships-and-sex/relationships-and-sex-resourc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hs.uk/change4life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41BB-3911-4E73-BD93-15EF866B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Tattersall</dc:creator>
  <cp:keywords/>
  <dc:description/>
  <cp:lastModifiedBy>Davies Elaine (RTF) NHCT</cp:lastModifiedBy>
  <cp:revision>2</cp:revision>
  <cp:lastPrinted>2020-01-16T14:28:00Z</cp:lastPrinted>
  <dcterms:created xsi:type="dcterms:W3CDTF">2021-10-08T12:19:00Z</dcterms:created>
  <dcterms:modified xsi:type="dcterms:W3CDTF">2021-10-08T12:19:00Z</dcterms:modified>
</cp:coreProperties>
</file>